
<file path=[Content_Types].xml><?xml version="1.0" encoding="utf-8"?>
<Types xmlns="http://schemas.openxmlformats.org/package/2006/content-types">
  <Default Extension="pdf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5EDB" w14:textId="4012D9BB" w:rsidR="008772E9" w:rsidRDefault="00074AB5" w:rsidP="008772E9">
      <w:pPr>
        <w:jc w:val="center"/>
        <w:rPr>
          <w:rFonts w:cstheme="minorHAnsi"/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4C802C" wp14:editId="22A74C9D">
                <wp:simplePos x="0" y="0"/>
                <wp:positionH relativeFrom="column">
                  <wp:posOffset>-678180</wp:posOffset>
                </wp:positionH>
                <wp:positionV relativeFrom="paragraph">
                  <wp:posOffset>182880</wp:posOffset>
                </wp:positionV>
                <wp:extent cx="4555490" cy="6256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F32C" w14:textId="77777777" w:rsidR="00074AB5" w:rsidRDefault="008772E9" w:rsidP="00CD6C6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517A2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We</w:t>
                            </w:r>
                            <w:r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care deeply about the health and </w:t>
                            </w:r>
                            <w:r w:rsidR="007F452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wellness </w:t>
                            </w:r>
                            <w:r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of our staff and patrons at</w:t>
                            </w:r>
                          </w:p>
                          <w:p w14:paraId="1602FC74" w14:textId="2948CE8E" w:rsidR="00CD6C66" w:rsidRDefault="008772E9" w:rsidP="00CD6C6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6C66">
                              <w:rPr>
                                <w:rFonts w:cstheme="minorHAnsi"/>
                                <w:sz w:val="36"/>
                                <w:szCs w:val="36"/>
                                <w:highlight w:val="yellow"/>
                              </w:rPr>
                              <w:t>(INSERT FACILITY NAME)</w:t>
                            </w:r>
                            <w:r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3AD8C8B7" w14:textId="4ECA3682" w:rsidR="009D1180" w:rsidRDefault="00BE72B7" w:rsidP="00CD6C6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In light of the ongoing pandemic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, we have implemented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procedures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to help prevent </w:t>
                            </w:r>
                            <w:r w:rsidR="009D118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the spread of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the virus. A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ll employees will be wearing masks and gloves</w:t>
                            </w:r>
                            <w:r w:rsidR="009D118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, washing their hands regularly,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and practicing physical distancing. 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We’ve also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established a rigorous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cleaning and 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sanitizing schedule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7D278A1" w14:textId="66F34A16" w:rsidR="008772E9" w:rsidRPr="00CD6C66" w:rsidRDefault="009D1180" w:rsidP="009D1180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We ask that visitors also follow social etiquette guidelines set forth by the CDC, state, and local governments.</w:t>
                            </w:r>
                          </w:p>
                          <w:p w14:paraId="341DB7E2" w14:textId="2B41B644" w:rsidR="008772E9" w:rsidRPr="00CD6C66" w:rsidRDefault="009D1180" w:rsidP="00CD6C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Please DO NOT enter 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this facility,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if you’re feeling or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showing symptoms of any communicable disease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8772E9" w:rsidRPr="00CD6C6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Remember we are all in this together and we need your help to keep everyone as safe as we reasonably can.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8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4.4pt;width:358.7pt;height:49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" stroked="f">
                <v:textbox>
                  <w:txbxContent>
                    <w:p w14:paraId="7E47F32C" w14:textId="77777777" w:rsidR="00074AB5" w:rsidRDefault="008772E9" w:rsidP="00CD6C6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517A24">
                        <w:rPr>
                          <w:rFonts w:cstheme="minorHAnsi"/>
                          <w:sz w:val="32"/>
                          <w:szCs w:val="32"/>
                        </w:rPr>
                        <w:t>We</w:t>
                      </w:r>
                      <w:r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 care deeply about the health and </w:t>
                      </w:r>
                      <w:r w:rsidR="007F452A">
                        <w:rPr>
                          <w:rFonts w:cstheme="minorHAnsi"/>
                          <w:sz w:val="36"/>
                          <w:szCs w:val="36"/>
                        </w:rPr>
                        <w:t xml:space="preserve">wellness </w:t>
                      </w:r>
                      <w:r w:rsidRPr="00CD6C66">
                        <w:rPr>
                          <w:rFonts w:cstheme="minorHAnsi"/>
                          <w:sz w:val="36"/>
                          <w:szCs w:val="36"/>
                        </w:rPr>
                        <w:t>of our staff and patrons at</w:t>
                      </w:r>
                    </w:p>
                    <w:p w14:paraId="1602FC74" w14:textId="2948CE8E" w:rsidR="00CD6C66" w:rsidRDefault="008772E9" w:rsidP="00CD6C6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Pr="00CD6C66">
                        <w:rPr>
                          <w:rFonts w:cstheme="minorHAnsi"/>
                          <w:sz w:val="36"/>
                          <w:szCs w:val="36"/>
                          <w:highlight w:val="yellow"/>
                        </w:rPr>
                        <w:t>(INSERT FACILITY NAME)</w:t>
                      </w:r>
                      <w:r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3AD8C8B7" w14:textId="4ECA3682" w:rsidR="009D1180" w:rsidRDefault="00BE72B7" w:rsidP="00CD6C6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In light of the ongoing pandemic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, we have implemented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new 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procedures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to help prevent </w:t>
                      </w:r>
                      <w:r w:rsidR="009D1180">
                        <w:rPr>
                          <w:rFonts w:cstheme="minorHAnsi"/>
                          <w:sz w:val="36"/>
                          <w:szCs w:val="36"/>
                        </w:rPr>
                        <w:t xml:space="preserve">the spread of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the virus. A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>ll employees will be wearing masks and gloves</w:t>
                      </w:r>
                      <w:r w:rsidR="009D1180">
                        <w:rPr>
                          <w:rFonts w:cstheme="minorHAnsi"/>
                          <w:sz w:val="36"/>
                          <w:szCs w:val="36"/>
                        </w:rPr>
                        <w:t>, washing their hands regularly,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and practicing physical distancing. 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We’ve also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 established a rigorous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cleaning and 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>sanitizing schedule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.</w:t>
                      </w:r>
                    </w:p>
                    <w:p w14:paraId="17D278A1" w14:textId="66F34A16" w:rsidR="008772E9" w:rsidRPr="00CD6C66" w:rsidRDefault="009D1180" w:rsidP="009D1180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We ask that visitors also follow social etiquette guidelines set forth by the CDC, state, and local governments.</w:t>
                      </w:r>
                    </w:p>
                    <w:p w14:paraId="341DB7E2" w14:textId="2B41B644" w:rsidR="008772E9" w:rsidRPr="00CD6C66" w:rsidRDefault="009D1180" w:rsidP="00CD6C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Please DO NOT enter 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this facility,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if you’re feeling or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 showing symptoms of any communicable disease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. </w:t>
                      </w:r>
                      <w:r w:rsidR="008772E9" w:rsidRPr="00CD6C66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Remember we are all in this together and we need your help to keep everyone as safe as we reasonably can. </w:t>
                      </w:r>
                    </w:p>
                  </w:txbxContent>
                </v:textbox>
              </v:shape>
            </w:pict>
          </mc:Fallback>
        </mc:AlternateContent>
      </w:r>
      <w:r w:rsidR="00CD6C66">
        <w:rPr>
          <w:noProof/>
        </w:rPr>
        <w:drawing>
          <wp:anchor distT="0" distB="0" distL="114300" distR="114300" simplePos="0" relativeHeight="251662336" behindDoc="1" locked="0" layoutInCell="1" allowOverlap="1" wp14:anchorId="2F02269F" wp14:editId="2E37BE11">
            <wp:simplePos x="0" y="0"/>
            <wp:positionH relativeFrom="column">
              <wp:posOffset>4086970</wp:posOffset>
            </wp:positionH>
            <wp:positionV relativeFrom="paragraph">
              <wp:posOffset>30162</wp:posOffset>
            </wp:positionV>
            <wp:extent cx="4768105" cy="6105324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 the spread of germs post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58" cy="611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2E9" w:rsidRPr="008772E9">
        <w:rPr>
          <w:rFonts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70FC43" wp14:editId="1AE6A46F">
                <wp:simplePos x="0" y="0"/>
                <wp:positionH relativeFrom="column">
                  <wp:posOffset>-930303</wp:posOffset>
                </wp:positionH>
                <wp:positionV relativeFrom="paragraph">
                  <wp:posOffset>-620202</wp:posOffset>
                </wp:positionV>
                <wp:extent cx="10073723" cy="1404620"/>
                <wp:effectExtent l="0" t="0" r="381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7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1A0A" w14:textId="6A6683F6" w:rsidR="008772E9" w:rsidRDefault="008772E9" w:rsidP="008772E9">
                            <w:pPr>
                              <w:jc w:val="center"/>
                            </w:pPr>
                            <w:r w:rsidRPr="00517A24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Communicable Disease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0FC43" id="_x0000_s1027" type="#_x0000_t202" style="position:absolute;left:0;text-align:left;margin-left:-73.25pt;margin-top:-48.85pt;width:793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" stroked="f">
                <v:textbox style="mso-fit-shape-to-text:t">
                  <w:txbxContent>
                    <w:p w14:paraId="4F751A0A" w14:textId="6A6683F6" w:rsidR="008772E9" w:rsidRDefault="008772E9" w:rsidP="008772E9">
                      <w:pPr>
                        <w:jc w:val="center"/>
                      </w:pPr>
                      <w:r w:rsidRPr="00517A24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Communicable Disease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0D8AF3E6" w14:textId="5798D324" w:rsidR="00286FBB" w:rsidRDefault="00286FBB" w:rsidP="007C7C62">
      <w:pPr>
        <w:ind w:left="-360" w:right="-360"/>
        <w:rPr>
          <w:rFonts w:cstheme="minorHAnsi"/>
          <w:sz w:val="24"/>
          <w:szCs w:val="24"/>
        </w:rPr>
      </w:pPr>
    </w:p>
    <w:p w14:paraId="1008F49D" w14:textId="64A397CA" w:rsidR="00BA3C4E" w:rsidRPr="00286FBB" w:rsidRDefault="00286FBB">
      <w:pPr>
        <w:rPr>
          <w:rFonts w:cstheme="minorHAnsi"/>
          <w:sz w:val="24"/>
          <w:szCs w:val="24"/>
        </w:rPr>
      </w:pPr>
      <w:r w:rsidRPr="00286FBB">
        <w:rPr>
          <w:rFonts w:cstheme="minorHAnsi"/>
          <w:sz w:val="24"/>
          <w:szCs w:val="24"/>
        </w:rPr>
        <w:t xml:space="preserve"> </w:t>
      </w:r>
      <w:r w:rsidR="00BA3C4E" w:rsidRPr="00286FBB">
        <w:rPr>
          <w:rFonts w:cstheme="minorHAnsi"/>
          <w:sz w:val="24"/>
          <w:szCs w:val="24"/>
        </w:rPr>
        <w:t xml:space="preserve"> </w:t>
      </w:r>
    </w:p>
    <w:p w14:paraId="27A1B7E7" w14:textId="76CCBE45" w:rsidR="00517A24" w:rsidRDefault="00517A24"/>
    <w:p w14:paraId="0D96C2A8" w14:textId="4E246B39" w:rsidR="00517A24" w:rsidRDefault="00517A24"/>
    <w:p w14:paraId="51306E11" w14:textId="37EC610A" w:rsidR="00517A24" w:rsidRDefault="00517A24"/>
    <w:p w14:paraId="0C95361A" w14:textId="57BBAD4E" w:rsidR="00BA3C4E" w:rsidRDefault="00BA3C4E"/>
    <w:p w14:paraId="55F46EDD" w14:textId="1D4DF2D9" w:rsidR="00517A24" w:rsidRDefault="00517A24"/>
    <w:p w14:paraId="526A2B26" w14:textId="4E06331C" w:rsidR="00517A24" w:rsidRDefault="00517A24"/>
    <w:p w14:paraId="5EE39EFF" w14:textId="5D579711" w:rsidR="00517A24" w:rsidRDefault="00517A24"/>
    <w:p w14:paraId="044B5FBD" w14:textId="5AA4931A" w:rsidR="00517A24" w:rsidRDefault="00517A24"/>
    <w:p w14:paraId="76AC242F" w14:textId="22F280CE" w:rsidR="00517A24" w:rsidRDefault="00877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442904" wp14:editId="2C1A447F">
                <wp:simplePos x="0" y="0"/>
                <wp:positionH relativeFrom="column">
                  <wp:posOffset>4611287</wp:posOffset>
                </wp:positionH>
                <wp:positionV relativeFrom="paragraph">
                  <wp:posOffset>2816667</wp:posOffset>
                </wp:positionV>
                <wp:extent cx="5080635" cy="278130"/>
                <wp:effectExtent l="0" t="0" r="571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D259" w14:textId="0A68F839" w:rsidR="008772E9" w:rsidRDefault="008772E9" w:rsidP="008772E9">
                            <w:pPr>
                              <w:ind w:right="-1080"/>
                            </w:pPr>
                            <w:r>
                              <w:t>Images Courtesy of United States Center for Disease Control (CDC)</w:t>
                            </w:r>
                          </w:p>
                          <w:p w14:paraId="6CDFFAAE" w14:textId="2BA8EBC0" w:rsidR="008772E9" w:rsidRDefault="00877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2904" id="_x0000_s1028" type="#_x0000_t202" style="position:absolute;margin-left:363.1pt;margin-top:221.8pt;width:400.05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" stroked="f">
                <v:textbox>
                  <w:txbxContent>
                    <w:p w14:paraId="373CD259" w14:textId="0A68F839" w:rsidR="008772E9" w:rsidRDefault="008772E9" w:rsidP="008772E9">
                      <w:pPr>
                        <w:ind w:right="-1080"/>
                      </w:pPr>
                      <w:r>
                        <w:t>Images Courtesy of United States Center for Disease Control (CDC)</w:t>
                      </w:r>
                    </w:p>
                    <w:p w14:paraId="6CDFFAAE" w14:textId="2BA8EBC0" w:rsidR="008772E9" w:rsidRDefault="008772E9"/>
                  </w:txbxContent>
                </v:textbox>
              </v:shape>
            </w:pict>
          </mc:Fallback>
        </mc:AlternateContent>
      </w:r>
    </w:p>
    <w:sectPr w:rsidR="00517A24" w:rsidSect="008772E9"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7BF5" w14:textId="77777777" w:rsidR="00D0586F" w:rsidRDefault="00D0586F" w:rsidP="008772E9">
      <w:pPr>
        <w:spacing w:after="0" w:line="240" w:lineRule="auto"/>
      </w:pPr>
      <w:r>
        <w:separator/>
      </w:r>
    </w:p>
  </w:endnote>
  <w:endnote w:type="continuationSeparator" w:id="0">
    <w:p w14:paraId="444ED714" w14:textId="77777777" w:rsidR="00D0586F" w:rsidRDefault="00D0586F" w:rsidP="0087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2661" w14:textId="77777777" w:rsidR="00D0586F" w:rsidRDefault="00D0586F" w:rsidP="008772E9">
      <w:pPr>
        <w:spacing w:after="0" w:line="240" w:lineRule="auto"/>
      </w:pPr>
      <w:r>
        <w:separator/>
      </w:r>
    </w:p>
  </w:footnote>
  <w:footnote w:type="continuationSeparator" w:id="0">
    <w:p w14:paraId="1C47ECBD" w14:textId="77777777" w:rsidR="00D0586F" w:rsidRDefault="00D0586F" w:rsidP="00877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4E"/>
    <w:rsid w:val="00074AB5"/>
    <w:rsid w:val="0010622B"/>
    <w:rsid w:val="00286FBB"/>
    <w:rsid w:val="003B584D"/>
    <w:rsid w:val="004D7B4E"/>
    <w:rsid w:val="00517A24"/>
    <w:rsid w:val="00534288"/>
    <w:rsid w:val="006B54D4"/>
    <w:rsid w:val="006F201F"/>
    <w:rsid w:val="007C7C62"/>
    <w:rsid w:val="007F452A"/>
    <w:rsid w:val="008772E9"/>
    <w:rsid w:val="009D1180"/>
    <w:rsid w:val="009D152A"/>
    <w:rsid w:val="00A16DCE"/>
    <w:rsid w:val="00AD6E70"/>
    <w:rsid w:val="00BA3C4E"/>
    <w:rsid w:val="00BE72B7"/>
    <w:rsid w:val="00CD6C66"/>
    <w:rsid w:val="00D0586F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561F"/>
  <w15:docId w15:val="{DC7B3837-DB81-4CB3-A041-A8F34FC1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5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E9"/>
  </w:style>
  <w:style w:type="paragraph" w:styleId="Footer">
    <w:name w:val="footer"/>
    <w:basedOn w:val="Normal"/>
    <w:link w:val="FooterChar"/>
    <w:uiPriority w:val="99"/>
    <w:unhideWhenUsed/>
    <w:rsid w:val="0087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d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4B8B-8281-40A0-AD4F-B196708A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Badeau</dc:creator>
  <cp:keywords/>
  <dc:description/>
  <cp:lastModifiedBy>harryj</cp:lastModifiedBy>
  <cp:revision>2</cp:revision>
  <dcterms:created xsi:type="dcterms:W3CDTF">2020-05-28T06:47:00Z</dcterms:created>
  <dcterms:modified xsi:type="dcterms:W3CDTF">2020-05-28T06:47:00Z</dcterms:modified>
</cp:coreProperties>
</file>